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C3B" w:rsidRDefault="00582C3B" w:rsidP="00582C3B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61377351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82C3B" w:rsidTr="0035291B">
        <w:trPr>
          <w:trHeight w:val="788"/>
        </w:trPr>
        <w:tc>
          <w:tcPr>
            <w:tcW w:w="9867" w:type="dxa"/>
            <w:hideMark/>
          </w:tcPr>
          <w:p w:rsidR="00582C3B" w:rsidRDefault="00582C3B" w:rsidP="0035291B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582C3B" w:rsidRDefault="00582C3B" w:rsidP="0035291B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7591261E" wp14:editId="5C7046CE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221917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582C3B" w:rsidRDefault="00582C3B" w:rsidP="00582C3B">
      <w:pPr>
        <w:ind w:right="-1"/>
        <w:jc w:val="center"/>
        <w:rPr>
          <w:b/>
          <w:noProof/>
          <w:sz w:val="28"/>
          <w:szCs w:val="28"/>
        </w:rPr>
      </w:pPr>
      <w:bookmarkStart w:id="0" w:name="_Hlk92974164"/>
    </w:p>
    <w:p w:rsidR="00582C3B" w:rsidRDefault="00582C3B" w:rsidP="00582C3B">
      <w:pPr>
        <w:ind w:right="-1"/>
        <w:jc w:val="center"/>
        <w:rPr>
          <w:b/>
          <w:sz w:val="28"/>
          <w:szCs w:val="28"/>
        </w:rPr>
      </w:pPr>
      <w:r w:rsidRPr="006A3B8C">
        <w:rPr>
          <w:b/>
          <w:noProof/>
          <w:sz w:val="28"/>
          <w:szCs w:val="28"/>
        </w:rPr>
        <w:t>3</w:t>
      </w:r>
      <w:r>
        <w:rPr>
          <w:b/>
          <w:noProof/>
          <w:sz w:val="28"/>
          <w:szCs w:val="28"/>
        </w:rPr>
        <w:t xml:space="preserve">5 </w:t>
      </w:r>
      <w:r w:rsidRPr="00C75D59">
        <w:rPr>
          <w:b/>
          <w:noProof/>
          <w:sz w:val="28"/>
          <w:szCs w:val="28"/>
        </w:rPr>
        <w:t>сесія</w:t>
      </w:r>
      <w:r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</w:p>
    <w:bookmarkEnd w:id="0"/>
    <w:p w:rsidR="00582C3B" w:rsidRPr="003803EF" w:rsidRDefault="00582C3B" w:rsidP="00582C3B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bCs/>
          <w:sz w:val="32"/>
          <w:szCs w:val="32"/>
        </w:rPr>
        <w:t xml:space="preserve">     </w:t>
      </w:r>
    </w:p>
    <w:p w:rsidR="00582C3B" w:rsidRPr="0058373F" w:rsidRDefault="00582C3B" w:rsidP="00582C3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РІШЕННЯ</w:t>
      </w:r>
    </w:p>
    <w:p w:rsidR="00582C3B" w:rsidRPr="009724D8" w:rsidRDefault="00582C3B" w:rsidP="00582C3B">
      <w:pPr>
        <w:tabs>
          <w:tab w:val="left" w:pos="1980"/>
        </w:tabs>
        <w:jc w:val="center"/>
        <w:rPr>
          <w:b/>
        </w:rPr>
      </w:pPr>
    </w:p>
    <w:p w:rsidR="00582C3B" w:rsidRDefault="00582C3B" w:rsidP="00582C3B">
      <w:pPr>
        <w:tabs>
          <w:tab w:val="left" w:pos="1980"/>
        </w:tabs>
        <w:jc w:val="center"/>
        <w:rPr>
          <w:b/>
          <w:bCs/>
          <w:lang w:eastAsia="en-US"/>
        </w:rPr>
      </w:pPr>
      <w:r w:rsidRPr="002612F8">
        <w:rPr>
          <w:b/>
          <w:bCs/>
          <w:lang w:eastAsia="en-US"/>
        </w:rPr>
        <w:t>Про затвердження технічних документацій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</w:t>
      </w:r>
    </w:p>
    <w:p w:rsidR="00582C3B" w:rsidRPr="009724D8" w:rsidRDefault="00582C3B" w:rsidP="00582C3B">
      <w:pPr>
        <w:tabs>
          <w:tab w:val="left" w:pos="1980"/>
        </w:tabs>
        <w:jc w:val="center"/>
        <w:rPr>
          <w:b/>
        </w:rPr>
      </w:pPr>
    </w:p>
    <w:p w:rsidR="00582C3B" w:rsidRPr="0058373F" w:rsidRDefault="00582C3B" w:rsidP="00582C3B">
      <w:pPr>
        <w:ind w:firstLine="567"/>
        <w:jc w:val="both"/>
      </w:pPr>
      <w:r>
        <w:t>Р</w:t>
      </w:r>
      <w:r w:rsidRPr="001A0B3B">
        <w:t xml:space="preserve">озглянувши заяви </w:t>
      </w:r>
      <w:r w:rsidRPr="00FF21A6">
        <w:t xml:space="preserve">громадян </w:t>
      </w:r>
      <w:r>
        <w:t>п</w:t>
      </w:r>
      <w:r w:rsidRPr="0058373F">
        <w:t>ро затвердження технічних документацій із землеустрою щодо встановлення (відновлення) меж земельної ділянки в натурі (на місцевості) власникам земельних часток (паїв)</w:t>
      </w:r>
      <w:r>
        <w:t xml:space="preserve"> </w:t>
      </w:r>
      <w:bookmarkStart w:id="1" w:name="_Hlk121135739"/>
      <w:r>
        <w:t>для ведення товарного сільськогосподарського виробництва (код КВЦПЗД-01.01)</w:t>
      </w:r>
      <w:bookmarkEnd w:id="1"/>
      <w:r w:rsidRPr="006567CE">
        <w:t xml:space="preserve"> </w:t>
      </w:r>
      <w:r w:rsidRPr="001A0B3B">
        <w:rPr>
          <w:bCs/>
        </w:rPr>
        <w:t xml:space="preserve">на території Димерської селищної </w:t>
      </w:r>
      <w:r>
        <w:rPr>
          <w:bCs/>
        </w:rPr>
        <w:t>територіальн</w:t>
      </w:r>
      <w:r w:rsidRPr="00116441">
        <w:rPr>
          <w:bCs/>
        </w:rPr>
        <w:t>ої</w:t>
      </w:r>
      <w:r>
        <w:rPr>
          <w:bCs/>
        </w:rPr>
        <w:t xml:space="preserve"> громад</w:t>
      </w:r>
      <w:r w:rsidRPr="00116441">
        <w:rPr>
          <w:bCs/>
        </w:rPr>
        <w:t>и</w:t>
      </w:r>
      <w:r>
        <w:t xml:space="preserve">, керуючись </w:t>
      </w:r>
      <w:r>
        <w:rPr>
          <w:noProof/>
        </w:rPr>
        <w:t xml:space="preserve">Законом України «Про порядок виділення в натурі (на місцевості) земельних ділянок, власникам земельних часток (паїв)», ст. </w:t>
      </w:r>
      <w:r>
        <w:t>ст. 12, 81, 125, 126, 130 Земельного кодексу України,</w:t>
      </w:r>
      <w:r w:rsidRPr="00116441">
        <w:t xml:space="preserve"> с</w:t>
      </w:r>
      <w:r w:rsidRPr="006567CE">
        <w:t>т</w:t>
      </w:r>
      <w:r w:rsidRPr="00116441">
        <w:t>.</w:t>
      </w:r>
      <w:r>
        <w:t xml:space="preserve"> </w:t>
      </w:r>
      <w:r w:rsidRPr="00116441">
        <w:t>28 Закону України «Про землеустрій»,</w:t>
      </w:r>
      <w:r>
        <w:t xml:space="preserve"> ст. 26 Закону  України «Про місцеве самоврядування в Україні», враховуючи рекомендації постійної комісії</w:t>
      </w:r>
      <w:r w:rsidRPr="00116441">
        <w:t xml:space="preserve"> </w:t>
      </w:r>
      <w:r>
        <w:t>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02.11.2023 року</w:t>
      </w:r>
      <w:r w:rsidRPr="00116441">
        <w:t>,</w:t>
      </w:r>
      <w:r>
        <w:t xml:space="preserve"> селищна  рада  </w:t>
      </w:r>
      <w:r>
        <w:rPr>
          <w:b/>
          <w:bCs/>
        </w:rPr>
        <w:t xml:space="preserve">                                            </w:t>
      </w:r>
    </w:p>
    <w:p w:rsidR="00582C3B" w:rsidRPr="002612F8" w:rsidRDefault="00582C3B" w:rsidP="00582C3B">
      <w:pPr>
        <w:pStyle w:val="1"/>
        <w:jc w:val="both"/>
        <w:rPr>
          <w:sz w:val="28"/>
          <w:szCs w:val="28"/>
        </w:rPr>
      </w:pPr>
    </w:p>
    <w:p w:rsidR="00582C3B" w:rsidRDefault="00582C3B" w:rsidP="00582C3B">
      <w:pPr>
        <w:jc w:val="center"/>
        <w:rPr>
          <w:b/>
        </w:rPr>
      </w:pPr>
      <w:r w:rsidRPr="00201198">
        <w:rPr>
          <w:b/>
        </w:rPr>
        <w:t>ВИРІШИЛА:</w:t>
      </w:r>
    </w:p>
    <w:p w:rsidR="00582C3B" w:rsidRDefault="00582C3B" w:rsidP="00582C3B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582C3B" w:rsidRPr="00116441" w:rsidRDefault="00582C3B" w:rsidP="00582C3B">
      <w:pPr>
        <w:pStyle w:val="1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6441">
        <w:rPr>
          <w:rFonts w:ascii="Times New Roman" w:hAnsi="Times New Roman" w:cs="Times New Roman"/>
          <w:sz w:val="24"/>
          <w:szCs w:val="24"/>
        </w:rPr>
        <w:t xml:space="preserve">Затвердити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16441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двом</w:t>
      </w:r>
      <w:r w:rsidRPr="00116441">
        <w:rPr>
          <w:rFonts w:ascii="Times New Roman" w:hAnsi="Times New Roman" w:cs="Times New Roman"/>
          <w:sz w:val="24"/>
          <w:szCs w:val="24"/>
        </w:rPr>
        <w:t xml:space="preserve">) </w:t>
      </w:r>
      <w:r w:rsidRPr="0011644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громадянам</w:t>
      </w:r>
      <w:r w:rsidRPr="0011644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116441">
        <w:rPr>
          <w:rFonts w:ascii="Times New Roman" w:hAnsi="Times New Roman" w:cs="Times New Roman"/>
          <w:sz w:val="24"/>
          <w:szCs w:val="24"/>
        </w:rPr>
        <w:t>(</w:t>
      </w:r>
      <w:bookmarkStart w:id="2" w:name="_Hlk78296005"/>
      <w:r w:rsidRPr="00116441">
        <w:rPr>
          <w:rFonts w:ascii="Times New Roman" w:hAnsi="Times New Roman" w:cs="Times New Roman"/>
          <w:sz w:val="24"/>
          <w:szCs w:val="24"/>
        </w:rPr>
        <w:t>згідно списку-додаток №1 до рішення)</w:t>
      </w:r>
      <w:bookmarkEnd w:id="2"/>
      <w:r w:rsidRPr="00116441">
        <w:rPr>
          <w:rFonts w:ascii="Times New Roman" w:hAnsi="Times New Roman" w:cs="Times New Roman"/>
          <w:sz w:val="24"/>
          <w:szCs w:val="24"/>
        </w:rPr>
        <w:t xml:space="preserve"> технічн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116441">
        <w:rPr>
          <w:rFonts w:ascii="Times New Roman" w:hAnsi="Times New Roman" w:cs="Times New Roman"/>
          <w:sz w:val="24"/>
          <w:szCs w:val="24"/>
        </w:rPr>
        <w:t xml:space="preserve"> документаці</w:t>
      </w:r>
      <w:r>
        <w:rPr>
          <w:rFonts w:ascii="Times New Roman" w:hAnsi="Times New Roman" w:cs="Times New Roman"/>
          <w:sz w:val="24"/>
          <w:szCs w:val="24"/>
        </w:rPr>
        <w:t>ї</w:t>
      </w:r>
      <w:r w:rsidRPr="00116441">
        <w:rPr>
          <w:rFonts w:ascii="Times New Roman" w:hAnsi="Times New Roman" w:cs="Times New Roman"/>
          <w:sz w:val="24"/>
          <w:szCs w:val="24"/>
        </w:rPr>
        <w:t xml:space="preserve"> із землеустрою щодо встановлення (відновлення) меж земельної ділянки в натурі (на місцевості) власникам </w:t>
      </w:r>
      <w:r w:rsidRPr="00116441">
        <w:rPr>
          <w:rFonts w:ascii="Times New Roman" w:hAnsi="Times New Roman" w:cs="Times New Roman"/>
          <w:bCs/>
          <w:sz w:val="24"/>
          <w:szCs w:val="24"/>
        </w:rPr>
        <w:t>земельних</w:t>
      </w:r>
      <w:r w:rsidRPr="000D207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6441">
        <w:rPr>
          <w:rFonts w:ascii="Times New Roman" w:hAnsi="Times New Roman" w:cs="Times New Roman"/>
          <w:bCs/>
          <w:sz w:val="24"/>
          <w:szCs w:val="24"/>
        </w:rPr>
        <w:t>часток (паїв)</w:t>
      </w:r>
      <w:r w:rsidRPr="000D207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6441">
        <w:rPr>
          <w:rFonts w:ascii="Times New Roman" w:hAnsi="Times New Roman" w:cs="Times New Roman"/>
          <w:bCs/>
          <w:sz w:val="24"/>
          <w:szCs w:val="24"/>
        </w:rPr>
        <w:t>для ведення товарного сільськогосподарського виробництва</w:t>
      </w:r>
      <w:r w:rsidRPr="00116441">
        <w:rPr>
          <w:rFonts w:ascii="Times New Roman" w:hAnsi="Times New Roman" w:cs="Times New Roman"/>
          <w:sz w:val="24"/>
          <w:szCs w:val="24"/>
        </w:rPr>
        <w:t xml:space="preserve"> на території Димерської селищної територіальної громади.</w:t>
      </w:r>
    </w:p>
    <w:p w:rsidR="00582C3B" w:rsidRDefault="00582C3B" w:rsidP="00582C3B">
      <w:pPr>
        <w:pStyle w:val="1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6441">
        <w:rPr>
          <w:rFonts w:ascii="Times New Roman" w:hAnsi="Times New Roman" w:cs="Times New Roman"/>
          <w:sz w:val="24"/>
          <w:szCs w:val="24"/>
        </w:rPr>
        <w:t>Виділити в натурі (на місцевості)</w:t>
      </w:r>
      <w:r w:rsidRPr="006567CE">
        <w:rPr>
          <w:rFonts w:ascii="Times New Roman" w:hAnsi="Times New Roman" w:cs="Times New Roman"/>
          <w:sz w:val="24"/>
          <w:szCs w:val="24"/>
        </w:rPr>
        <w:t xml:space="preserve"> </w:t>
      </w:r>
      <w:r w:rsidRPr="00116441">
        <w:rPr>
          <w:rFonts w:ascii="Times New Roman" w:hAnsi="Times New Roman" w:cs="Times New Roman"/>
          <w:sz w:val="24"/>
          <w:szCs w:val="24"/>
        </w:rPr>
        <w:t xml:space="preserve">земельні ділянки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16441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двом</w:t>
      </w:r>
      <w:r w:rsidRPr="00116441">
        <w:rPr>
          <w:rFonts w:ascii="Times New Roman" w:hAnsi="Times New Roman" w:cs="Times New Roman"/>
          <w:sz w:val="24"/>
          <w:szCs w:val="24"/>
        </w:rPr>
        <w:t xml:space="preserve">) </w:t>
      </w:r>
      <w:r w:rsidRPr="0011644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громадянам </w:t>
      </w:r>
      <w:r w:rsidRPr="00116441">
        <w:rPr>
          <w:rFonts w:ascii="Times New Roman" w:hAnsi="Times New Roman" w:cs="Times New Roman"/>
          <w:sz w:val="24"/>
          <w:szCs w:val="24"/>
        </w:rPr>
        <w:t>(згідно списку-додаток №1 до рішення)</w:t>
      </w:r>
      <w:r w:rsidRPr="000D207D">
        <w:rPr>
          <w:rFonts w:ascii="Times New Roman" w:hAnsi="Times New Roman" w:cs="Times New Roman"/>
          <w:sz w:val="24"/>
          <w:szCs w:val="24"/>
        </w:rPr>
        <w:t>.</w:t>
      </w:r>
    </w:p>
    <w:p w:rsidR="00582C3B" w:rsidRPr="0072664C" w:rsidRDefault="00582C3B" w:rsidP="00582C3B">
      <w:pPr>
        <w:pStyle w:val="1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Гро</w:t>
      </w:r>
      <w:r w:rsidRPr="00116441">
        <w:rPr>
          <w:rFonts w:ascii="Times New Roman" w:hAnsi="Times New Roman" w:cs="Times New Roman"/>
          <w:sz w:val="24"/>
          <w:szCs w:val="24"/>
        </w:rPr>
        <w:t>мадян</w:t>
      </w:r>
      <w:r>
        <w:rPr>
          <w:rFonts w:ascii="Times New Roman" w:hAnsi="Times New Roman" w:cs="Times New Roman"/>
          <w:sz w:val="24"/>
          <w:szCs w:val="24"/>
          <w:lang w:val="ru-RU"/>
        </w:rPr>
        <w:t>ам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16441">
        <w:rPr>
          <w:rFonts w:ascii="Times New Roman" w:hAnsi="Times New Roman" w:cs="Times New Roman"/>
          <w:sz w:val="24"/>
          <w:szCs w:val="24"/>
        </w:rPr>
        <w:t xml:space="preserve">(згідно списку-додаток №1 до рішення) провести державну реєстрацію права власності на </w:t>
      </w:r>
      <w:proofErr w:type="gramStart"/>
      <w:r w:rsidRPr="00116441">
        <w:rPr>
          <w:rFonts w:ascii="Times New Roman" w:hAnsi="Times New Roman" w:cs="Times New Roman"/>
          <w:sz w:val="24"/>
          <w:szCs w:val="24"/>
        </w:rPr>
        <w:t>земельні  ділянки</w:t>
      </w:r>
      <w:proofErr w:type="gramEnd"/>
      <w:r w:rsidRPr="00116441">
        <w:rPr>
          <w:rFonts w:ascii="Times New Roman" w:hAnsi="Times New Roman" w:cs="Times New Roman"/>
          <w:sz w:val="24"/>
          <w:szCs w:val="24"/>
        </w:rPr>
        <w:t xml:space="preserve"> згідно чинного законодавства.</w:t>
      </w:r>
    </w:p>
    <w:p w:rsidR="00582C3B" w:rsidRDefault="00582C3B" w:rsidP="00582C3B">
      <w:pPr>
        <w:pStyle w:val="1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6441">
        <w:rPr>
          <w:rFonts w:ascii="Times New Roman" w:hAnsi="Times New Roman" w:cs="Times New Roman"/>
          <w:sz w:val="24"/>
          <w:szCs w:val="24"/>
        </w:rPr>
        <w:t>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:rsidR="00582C3B" w:rsidRPr="00582C3B" w:rsidRDefault="00582C3B" w:rsidP="00582C3B">
      <w:pPr>
        <w:pStyle w:val="1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82C3B">
        <w:rPr>
          <w:rFonts w:ascii="Times New Roman" w:hAnsi="Times New Roman" w:cs="Times New Roman"/>
          <w:sz w:val="24"/>
          <w:szCs w:val="24"/>
        </w:rPr>
        <w:t xml:space="preserve">Контроль за виконанням цього рішення покласти на в.о. начальника відділу земельних відносин Димерської селищної ради </w:t>
      </w:r>
      <w:proofErr w:type="spellStart"/>
      <w:r w:rsidRPr="00582C3B">
        <w:rPr>
          <w:rFonts w:ascii="Times New Roman" w:hAnsi="Times New Roman" w:cs="Times New Roman"/>
          <w:sz w:val="24"/>
          <w:szCs w:val="24"/>
        </w:rPr>
        <w:t>Нагалюка</w:t>
      </w:r>
      <w:proofErr w:type="spellEnd"/>
      <w:r w:rsidRPr="00582C3B">
        <w:rPr>
          <w:rFonts w:ascii="Times New Roman" w:hAnsi="Times New Roman" w:cs="Times New Roman"/>
          <w:sz w:val="24"/>
          <w:szCs w:val="24"/>
        </w:rPr>
        <w:t xml:space="preserve"> Р.О.</w:t>
      </w:r>
    </w:p>
    <w:p w:rsidR="00582C3B" w:rsidRDefault="00582C3B" w:rsidP="00582C3B">
      <w:pPr>
        <w:jc w:val="both"/>
        <w:rPr>
          <w:b/>
        </w:rPr>
      </w:pPr>
      <w:r>
        <w:rPr>
          <w:b/>
        </w:rPr>
        <w:t xml:space="preserve">         </w:t>
      </w:r>
    </w:p>
    <w:p w:rsidR="00582C3B" w:rsidRDefault="00582C3B" w:rsidP="00582C3B">
      <w:pPr>
        <w:jc w:val="both"/>
        <w:rPr>
          <w:b/>
        </w:rPr>
      </w:pPr>
    </w:p>
    <w:p w:rsidR="00582C3B" w:rsidRDefault="00582C3B" w:rsidP="00582C3B">
      <w:pPr>
        <w:jc w:val="both"/>
        <w:rPr>
          <w:b/>
        </w:rPr>
      </w:pPr>
    </w:p>
    <w:p w:rsidR="00582C3B" w:rsidRPr="00BB7C8C" w:rsidRDefault="00582C3B" w:rsidP="00582C3B">
      <w:pPr>
        <w:jc w:val="center"/>
        <w:rPr>
          <w:b/>
        </w:rPr>
      </w:pPr>
      <w:r w:rsidRPr="00BB7C8C">
        <w:rPr>
          <w:b/>
        </w:rPr>
        <w:t xml:space="preserve">Селищний голова               </w:t>
      </w:r>
      <w:r w:rsidRPr="00D02C5C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D02C5C">
        <w:rPr>
          <w:b/>
          <w:lang w:val="ru-RU"/>
        </w:rPr>
        <w:t xml:space="preserve">       </w:t>
      </w:r>
      <w:r w:rsidRPr="00BB7C8C">
        <w:rPr>
          <w:b/>
        </w:rPr>
        <w:tab/>
      </w:r>
      <w:r>
        <w:rPr>
          <w:b/>
        </w:rPr>
        <w:t xml:space="preserve">                  Володимир </w:t>
      </w:r>
      <w:r w:rsidRPr="00BB7C8C">
        <w:rPr>
          <w:b/>
        </w:rPr>
        <w:t>П</w:t>
      </w:r>
      <w:r>
        <w:rPr>
          <w:b/>
        </w:rPr>
        <w:t>ІДКУРГАННИЙ</w:t>
      </w:r>
    </w:p>
    <w:p w:rsidR="00582C3B" w:rsidRDefault="00582C3B" w:rsidP="00582C3B">
      <w:pPr>
        <w:tabs>
          <w:tab w:val="left" w:pos="1080"/>
        </w:tabs>
        <w:jc w:val="both"/>
        <w:rPr>
          <w:bCs/>
          <w:sz w:val="22"/>
          <w:szCs w:val="22"/>
        </w:rPr>
      </w:pPr>
    </w:p>
    <w:p w:rsidR="00582C3B" w:rsidRDefault="00582C3B" w:rsidP="00582C3B">
      <w:pPr>
        <w:tabs>
          <w:tab w:val="left" w:pos="1080"/>
        </w:tabs>
        <w:jc w:val="both"/>
        <w:rPr>
          <w:bCs/>
          <w:sz w:val="22"/>
          <w:szCs w:val="22"/>
        </w:rPr>
      </w:pPr>
    </w:p>
    <w:p w:rsidR="00582C3B" w:rsidRDefault="00582C3B" w:rsidP="00582C3B">
      <w:pPr>
        <w:tabs>
          <w:tab w:val="left" w:pos="1080"/>
        </w:tabs>
        <w:jc w:val="both"/>
        <w:rPr>
          <w:bCs/>
          <w:sz w:val="22"/>
          <w:szCs w:val="22"/>
        </w:rPr>
      </w:pPr>
    </w:p>
    <w:p w:rsidR="00582C3B" w:rsidRDefault="00582C3B" w:rsidP="00582C3B">
      <w:pPr>
        <w:tabs>
          <w:tab w:val="left" w:pos="1080"/>
        </w:tabs>
        <w:jc w:val="both"/>
        <w:rPr>
          <w:bCs/>
          <w:sz w:val="22"/>
          <w:szCs w:val="22"/>
        </w:rPr>
      </w:pPr>
    </w:p>
    <w:p w:rsidR="00582C3B" w:rsidRPr="000F68D6" w:rsidRDefault="00582C3B" w:rsidP="00582C3B">
      <w:pPr>
        <w:tabs>
          <w:tab w:val="left" w:pos="1080"/>
        </w:tabs>
        <w:jc w:val="both"/>
        <w:rPr>
          <w:bCs/>
          <w:sz w:val="22"/>
          <w:szCs w:val="22"/>
        </w:rPr>
      </w:pPr>
      <w:r w:rsidRPr="000F68D6">
        <w:rPr>
          <w:bCs/>
          <w:sz w:val="22"/>
          <w:szCs w:val="22"/>
        </w:rPr>
        <w:t>смт Димер</w:t>
      </w:r>
    </w:p>
    <w:p w:rsidR="00582C3B" w:rsidRPr="000F68D6" w:rsidRDefault="00582C3B" w:rsidP="00582C3B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02 листопада</w:t>
      </w:r>
      <w:r w:rsidRPr="002E0821">
        <w:rPr>
          <w:rFonts w:ascii="Times New Roman" w:hAnsi="Times New Roman" w:cs="Times New Roman"/>
          <w:bCs/>
        </w:rPr>
        <w:t xml:space="preserve"> </w:t>
      </w:r>
      <w:r w:rsidRPr="000F68D6">
        <w:rPr>
          <w:rFonts w:ascii="Times New Roman" w:hAnsi="Times New Roman" w:cs="Times New Roman"/>
          <w:bCs/>
        </w:rPr>
        <w:t>202</w:t>
      </w:r>
      <w:r w:rsidRPr="002E0821">
        <w:rPr>
          <w:rFonts w:ascii="Times New Roman" w:hAnsi="Times New Roman" w:cs="Times New Roman"/>
          <w:bCs/>
        </w:rPr>
        <w:t>3</w:t>
      </w:r>
      <w:r w:rsidRPr="000F68D6">
        <w:rPr>
          <w:rFonts w:ascii="Times New Roman" w:hAnsi="Times New Roman" w:cs="Times New Roman"/>
          <w:bCs/>
        </w:rPr>
        <w:t xml:space="preserve"> року</w:t>
      </w:r>
    </w:p>
    <w:p w:rsidR="00582C3B" w:rsidRPr="002E0821" w:rsidRDefault="00582C3B" w:rsidP="00582C3B">
      <w:pPr>
        <w:tabs>
          <w:tab w:val="left" w:pos="1080"/>
        </w:tabs>
        <w:jc w:val="both"/>
        <w:rPr>
          <w:bCs/>
          <w:sz w:val="22"/>
          <w:szCs w:val="22"/>
        </w:rPr>
      </w:pPr>
      <w:r w:rsidRPr="000F68D6">
        <w:rPr>
          <w:bCs/>
          <w:sz w:val="22"/>
          <w:szCs w:val="22"/>
        </w:rPr>
        <w:t>№</w:t>
      </w:r>
      <w:r>
        <w:rPr>
          <w:bCs/>
          <w:sz w:val="22"/>
          <w:szCs w:val="22"/>
        </w:rPr>
        <w:t>1509</w:t>
      </w:r>
      <w:r w:rsidRPr="000F68D6">
        <w:rPr>
          <w:bCs/>
          <w:sz w:val="22"/>
          <w:szCs w:val="22"/>
        </w:rPr>
        <w:t>-</w:t>
      </w:r>
      <w:r>
        <w:rPr>
          <w:bCs/>
          <w:sz w:val="22"/>
          <w:szCs w:val="22"/>
        </w:rPr>
        <w:t>35</w:t>
      </w:r>
      <w:r w:rsidRPr="000F68D6">
        <w:rPr>
          <w:bCs/>
          <w:sz w:val="22"/>
          <w:szCs w:val="22"/>
        </w:rPr>
        <w:t>-</w:t>
      </w:r>
      <w:r w:rsidRPr="000F68D6">
        <w:rPr>
          <w:bCs/>
          <w:sz w:val="22"/>
          <w:szCs w:val="22"/>
          <w:lang w:val="en-US"/>
        </w:rPr>
        <w:t>VI</w:t>
      </w:r>
      <w:r w:rsidRPr="002E0821">
        <w:rPr>
          <w:bCs/>
          <w:sz w:val="22"/>
          <w:szCs w:val="22"/>
        </w:rPr>
        <w:t>ІІ</w:t>
      </w:r>
    </w:p>
    <w:p w:rsidR="00582C3B" w:rsidRDefault="00582C3B" w:rsidP="00582C3B">
      <w:pPr>
        <w:rPr>
          <w:bCs/>
        </w:rPr>
      </w:pPr>
    </w:p>
    <w:p w:rsidR="00582C3B" w:rsidRPr="00332F01" w:rsidRDefault="00582C3B" w:rsidP="00582C3B">
      <w:pPr>
        <w:jc w:val="right"/>
        <w:rPr>
          <w:bCs/>
        </w:rPr>
      </w:pPr>
      <w:r w:rsidRPr="00332F01">
        <w:rPr>
          <w:bCs/>
        </w:rPr>
        <w:lastRenderedPageBreak/>
        <w:t>Додаток №1 до рішення</w:t>
      </w:r>
    </w:p>
    <w:p w:rsidR="00582C3B" w:rsidRPr="00332F01" w:rsidRDefault="00582C3B" w:rsidP="00582C3B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:rsidR="00582C3B" w:rsidRPr="00332F01" w:rsidRDefault="00582C3B" w:rsidP="00582C3B">
      <w:pPr>
        <w:jc w:val="right"/>
        <w:rPr>
          <w:bCs/>
        </w:rPr>
      </w:pPr>
      <w:r w:rsidRPr="00332F01">
        <w:rPr>
          <w:bCs/>
        </w:rPr>
        <w:t xml:space="preserve">від </w:t>
      </w:r>
      <w:r>
        <w:rPr>
          <w:bCs/>
        </w:rPr>
        <w:t>02.11.2023</w:t>
      </w:r>
      <w:r w:rsidRPr="00332F01">
        <w:rPr>
          <w:bCs/>
        </w:rPr>
        <w:t xml:space="preserve"> року</w:t>
      </w:r>
    </w:p>
    <w:p w:rsidR="00582C3B" w:rsidRPr="00EF378F" w:rsidRDefault="00582C3B" w:rsidP="00582C3B">
      <w:pPr>
        <w:tabs>
          <w:tab w:val="left" w:pos="1080"/>
        </w:tabs>
        <w:jc w:val="right"/>
        <w:rPr>
          <w:bCs/>
        </w:rPr>
      </w:pPr>
      <w:r w:rsidRPr="00332F01">
        <w:rPr>
          <w:bCs/>
        </w:rPr>
        <w:t>№</w:t>
      </w:r>
      <w:r w:rsidRPr="00B311E0">
        <w:rPr>
          <w:bCs/>
        </w:rPr>
        <w:t>1</w:t>
      </w:r>
      <w:r>
        <w:rPr>
          <w:bCs/>
        </w:rPr>
        <w:t>509</w:t>
      </w:r>
      <w:r w:rsidRPr="00B311E0">
        <w:rPr>
          <w:bCs/>
        </w:rPr>
        <w:t>-3</w:t>
      </w:r>
      <w:r>
        <w:rPr>
          <w:bCs/>
        </w:rPr>
        <w:t>5</w:t>
      </w:r>
      <w:r w:rsidRPr="00B311E0">
        <w:rPr>
          <w:bCs/>
        </w:rPr>
        <w:t>-VIІІ</w:t>
      </w:r>
    </w:p>
    <w:p w:rsidR="00582C3B" w:rsidRDefault="00582C3B" w:rsidP="00582C3B">
      <w:pPr>
        <w:suppressAutoHyphens/>
        <w:ind w:firstLine="142"/>
        <w:jc w:val="center"/>
        <w:rPr>
          <w:b/>
        </w:rPr>
      </w:pPr>
    </w:p>
    <w:p w:rsidR="00582C3B" w:rsidRDefault="00582C3B" w:rsidP="00582C3B">
      <w:pPr>
        <w:suppressAutoHyphens/>
        <w:ind w:firstLine="142"/>
        <w:jc w:val="center"/>
        <w:rPr>
          <w:bCs/>
        </w:rPr>
      </w:pPr>
      <w:r w:rsidRPr="006567CE">
        <w:rPr>
          <w:b/>
        </w:rPr>
        <w:t>Список громадян</w:t>
      </w:r>
      <w:r w:rsidRPr="006A7A45">
        <w:rPr>
          <w:bCs/>
        </w:rPr>
        <w:t>,</w:t>
      </w:r>
    </w:p>
    <w:p w:rsidR="00582C3B" w:rsidRDefault="00582C3B" w:rsidP="00582C3B">
      <w:pPr>
        <w:suppressAutoHyphens/>
        <w:jc w:val="center"/>
        <w:rPr>
          <w:bCs/>
        </w:rPr>
      </w:pPr>
      <w:r w:rsidRPr="006A7A45">
        <w:rPr>
          <w:bCs/>
        </w:rPr>
        <w:t xml:space="preserve"> яким</w:t>
      </w:r>
      <w:r>
        <w:rPr>
          <w:bCs/>
        </w:rPr>
        <w:t xml:space="preserve"> затверджено </w:t>
      </w:r>
      <w:r>
        <w:t xml:space="preserve">технічну документацію </w:t>
      </w:r>
      <w:r w:rsidRPr="0048446F">
        <w:t xml:space="preserve">із землеустрою </w:t>
      </w:r>
      <w:r>
        <w:t>щодо встановлення (відновлення) меж земельних ділянок в натурі (на місцевості)</w:t>
      </w:r>
      <w:r>
        <w:rPr>
          <w:bCs/>
        </w:rPr>
        <w:t xml:space="preserve"> </w:t>
      </w:r>
      <w:r w:rsidRPr="00116441">
        <w:rPr>
          <w:bCs/>
        </w:rPr>
        <w:t>вл</w:t>
      </w:r>
      <w:r w:rsidRPr="0048446F">
        <w:rPr>
          <w:bCs/>
        </w:rPr>
        <w:t xml:space="preserve">асникам земельних часток </w:t>
      </w:r>
      <w:r w:rsidRPr="00685988">
        <w:rPr>
          <w:bCs/>
        </w:rPr>
        <w:t>(паїв)</w:t>
      </w:r>
      <w:r>
        <w:rPr>
          <w:bCs/>
        </w:rPr>
        <w:t xml:space="preserve"> та виділено в натурі земельні ділянки</w:t>
      </w:r>
    </w:p>
    <w:p w:rsidR="00582C3B" w:rsidRDefault="00582C3B" w:rsidP="00582C3B">
      <w:pPr>
        <w:suppressAutoHyphens/>
        <w:jc w:val="center"/>
      </w:pPr>
      <w:r w:rsidRPr="0048446F">
        <w:t>на території Димерської селищної територіальної громади</w:t>
      </w:r>
    </w:p>
    <w:p w:rsidR="00582C3B" w:rsidRPr="0048446F" w:rsidRDefault="00582C3B" w:rsidP="00582C3B">
      <w:pPr>
        <w:suppressAutoHyphens/>
        <w:jc w:val="center"/>
        <w:rPr>
          <w:bCs/>
        </w:rPr>
      </w:pPr>
    </w:p>
    <w:tbl>
      <w:tblPr>
        <w:tblStyle w:val="a3"/>
        <w:tblpPr w:leftFromText="180" w:rightFromText="180" w:vertAnchor="text" w:horzAnchor="margin" w:tblpX="-882" w:tblpY="145"/>
        <w:tblW w:w="10593" w:type="dxa"/>
        <w:tblLayout w:type="fixed"/>
        <w:tblLook w:val="04A0" w:firstRow="1" w:lastRow="0" w:firstColumn="1" w:lastColumn="0" w:noHBand="0" w:noVBand="1"/>
      </w:tblPr>
      <w:tblGrid>
        <w:gridCol w:w="326"/>
        <w:gridCol w:w="2221"/>
        <w:gridCol w:w="1701"/>
        <w:gridCol w:w="992"/>
        <w:gridCol w:w="2693"/>
        <w:gridCol w:w="2660"/>
      </w:tblGrid>
      <w:tr w:rsidR="00582C3B" w:rsidRPr="00DE3213" w:rsidTr="00051EC9">
        <w:trPr>
          <w:trHeight w:val="590"/>
        </w:trPr>
        <w:tc>
          <w:tcPr>
            <w:tcW w:w="326" w:type="dxa"/>
            <w:vAlign w:val="center"/>
          </w:tcPr>
          <w:p w:rsidR="00582C3B" w:rsidRPr="002E5F69" w:rsidRDefault="00582C3B" w:rsidP="0035291B">
            <w:pPr>
              <w:ind w:left="-395" w:right="-388"/>
              <w:jc w:val="center"/>
              <w:rPr>
                <w:b/>
                <w:color w:val="000000" w:themeColor="text1"/>
              </w:rPr>
            </w:pPr>
            <w:r w:rsidRPr="002E5F69">
              <w:rPr>
                <w:b/>
                <w:color w:val="000000" w:themeColor="text1"/>
              </w:rPr>
              <w:t>№</w:t>
            </w:r>
          </w:p>
          <w:p w:rsidR="00582C3B" w:rsidRPr="002E5F69" w:rsidRDefault="00582C3B" w:rsidP="0035291B">
            <w:pPr>
              <w:ind w:left="-395" w:right="-388"/>
              <w:jc w:val="center"/>
              <w:rPr>
                <w:b/>
                <w:color w:val="000000" w:themeColor="text1"/>
              </w:rPr>
            </w:pPr>
            <w:r w:rsidRPr="002E5F69">
              <w:rPr>
                <w:b/>
                <w:color w:val="000000" w:themeColor="text1"/>
              </w:rPr>
              <w:t>п/</w:t>
            </w:r>
          </w:p>
          <w:p w:rsidR="00582C3B" w:rsidRPr="002E5F69" w:rsidRDefault="00582C3B" w:rsidP="0035291B">
            <w:pPr>
              <w:ind w:left="-395" w:right="-388"/>
              <w:jc w:val="center"/>
              <w:rPr>
                <w:b/>
                <w:color w:val="000000" w:themeColor="text1"/>
              </w:rPr>
            </w:pPr>
            <w:r w:rsidRPr="002E5F69">
              <w:rPr>
                <w:b/>
                <w:color w:val="000000" w:themeColor="text1"/>
              </w:rPr>
              <w:t>п</w:t>
            </w:r>
          </w:p>
        </w:tc>
        <w:tc>
          <w:tcPr>
            <w:tcW w:w="2221" w:type="dxa"/>
            <w:vAlign w:val="center"/>
          </w:tcPr>
          <w:p w:rsidR="00582C3B" w:rsidRPr="002E5F69" w:rsidRDefault="00582C3B" w:rsidP="0035291B">
            <w:pPr>
              <w:ind w:left="-9" w:right="-108"/>
              <w:jc w:val="center"/>
              <w:rPr>
                <w:b/>
                <w:color w:val="000000" w:themeColor="text1"/>
              </w:rPr>
            </w:pPr>
            <w:r w:rsidRPr="002E5F69">
              <w:rPr>
                <w:b/>
                <w:color w:val="000000" w:themeColor="text1"/>
              </w:rPr>
              <w:t>П.І.Б.</w:t>
            </w:r>
          </w:p>
        </w:tc>
        <w:tc>
          <w:tcPr>
            <w:tcW w:w="1701" w:type="dxa"/>
            <w:vAlign w:val="center"/>
          </w:tcPr>
          <w:p w:rsidR="00582C3B" w:rsidRPr="002E5F69" w:rsidRDefault="00582C3B" w:rsidP="0035291B">
            <w:pPr>
              <w:ind w:left="-111" w:right="-108"/>
              <w:jc w:val="center"/>
              <w:rPr>
                <w:b/>
                <w:color w:val="000000" w:themeColor="text1"/>
              </w:rPr>
            </w:pPr>
            <w:r w:rsidRPr="002E5F69">
              <w:rPr>
                <w:b/>
                <w:color w:val="000000" w:themeColor="text1"/>
              </w:rPr>
              <w:t>Землі колишнього СВК, КСП, ВАТ</w:t>
            </w:r>
          </w:p>
        </w:tc>
        <w:tc>
          <w:tcPr>
            <w:tcW w:w="992" w:type="dxa"/>
            <w:vAlign w:val="center"/>
          </w:tcPr>
          <w:p w:rsidR="00582C3B" w:rsidRPr="002E5F69" w:rsidRDefault="00582C3B" w:rsidP="0035291B">
            <w:pPr>
              <w:ind w:left="-105" w:right="-115"/>
              <w:jc w:val="center"/>
              <w:rPr>
                <w:b/>
                <w:color w:val="000000" w:themeColor="text1"/>
              </w:rPr>
            </w:pPr>
            <w:r w:rsidRPr="002E5F69">
              <w:rPr>
                <w:b/>
                <w:color w:val="000000" w:themeColor="text1"/>
              </w:rPr>
              <w:t xml:space="preserve">Площа, </w:t>
            </w:r>
          </w:p>
          <w:p w:rsidR="00582C3B" w:rsidRPr="002E5F69" w:rsidRDefault="00582C3B" w:rsidP="0035291B">
            <w:pPr>
              <w:ind w:left="-105" w:right="-115"/>
              <w:jc w:val="center"/>
              <w:rPr>
                <w:b/>
                <w:color w:val="000000" w:themeColor="text1"/>
              </w:rPr>
            </w:pPr>
            <w:r w:rsidRPr="002E5F69">
              <w:rPr>
                <w:b/>
                <w:color w:val="000000" w:themeColor="text1"/>
              </w:rPr>
              <w:t>га</w:t>
            </w:r>
          </w:p>
        </w:tc>
        <w:tc>
          <w:tcPr>
            <w:tcW w:w="2693" w:type="dxa"/>
            <w:vAlign w:val="center"/>
          </w:tcPr>
          <w:p w:rsidR="00582C3B" w:rsidRPr="002E5F69" w:rsidRDefault="00582C3B" w:rsidP="0035291B">
            <w:pPr>
              <w:ind w:left="-110" w:right="-142"/>
              <w:jc w:val="center"/>
              <w:rPr>
                <w:b/>
                <w:color w:val="000000" w:themeColor="text1"/>
              </w:rPr>
            </w:pPr>
            <w:r w:rsidRPr="002E5F69">
              <w:rPr>
                <w:b/>
                <w:color w:val="000000" w:themeColor="text1"/>
              </w:rPr>
              <w:t>Кадастровий номер</w:t>
            </w:r>
          </w:p>
        </w:tc>
        <w:tc>
          <w:tcPr>
            <w:tcW w:w="2660" w:type="dxa"/>
            <w:vAlign w:val="center"/>
          </w:tcPr>
          <w:p w:rsidR="00582C3B" w:rsidRPr="002E5F69" w:rsidRDefault="00582C3B" w:rsidP="0035291B">
            <w:pPr>
              <w:ind w:left="-113" w:right="-7"/>
              <w:jc w:val="center"/>
              <w:rPr>
                <w:b/>
                <w:color w:val="000000" w:themeColor="text1"/>
              </w:rPr>
            </w:pPr>
            <w:r w:rsidRPr="002E5F69">
              <w:rPr>
                <w:b/>
                <w:color w:val="000000" w:themeColor="text1"/>
              </w:rPr>
              <w:t>Сертифікат на земельну частку (ПАЙ)</w:t>
            </w:r>
          </w:p>
        </w:tc>
      </w:tr>
      <w:tr w:rsidR="00582C3B" w:rsidRPr="00DE3213" w:rsidTr="00051EC9">
        <w:trPr>
          <w:trHeight w:val="1566"/>
        </w:trPr>
        <w:tc>
          <w:tcPr>
            <w:tcW w:w="326" w:type="dxa"/>
            <w:vAlign w:val="center"/>
          </w:tcPr>
          <w:p w:rsidR="00582C3B" w:rsidRPr="002E5F69" w:rsidRDefault="00582C3B" w:rsidP="00582C3B">
            <w:pPr>
              <w:ind w:left="-394" w:right="13"/>
              <w:jc w:val="right"/>
              <w:rPr>
                <w:b/>
                <w:color w:val="000000" w:themeColor="text1"/>
              </w:rPr>
            </w:pPr>
            <w:r w:rsidRPr="002E5F69">
              <w:rPr>
                <w:b/>
                <w:color w:val="000000" w:themeColor="text1"/>
              </w:rPr>
              <w:t>1</w:t>
            </w:r>
          </w:p>
        </w:tc>
        <w:tc>
          <w:tcPr>
            <w:tcW w:w="2221" w:type="dxa"/>
            <w:vAlign w:val="center"/>
          </w:tcPr>
          <w:p w:rsidR="00582C3B" w:rsidRPr="00CF6FFB" w:rsidRDefault="00582C3B" w:rsidP="00582C3B">
            <w:pPr>
              <w:ind w:left="-9" w:right="-108"/>
              <w:jc w:val="center"/>
              <w:rPr>
                <w:bCs/>
                <w:color w:val="000000" w:themeColor="text1"/>
              </w:rPr>
            </w:pPr>
            <w:r w:rsidRPr="00CF6FFB">
              <w:rPr>
                <w:bCs/>
                <w:color w:val="000000" w:themeColor="text1"/>
              </w:rPr>
              <w:t>Карпенко Інн</w:t>
            </w:r>
            <w:r w:rsidR="00051EC9">
              <w:rPr>
                <w:bCs/>
                <w:color w:val="000000" w:themeColor="text1"/>
              </w:rPr>
              <w:t>а</w:t>
            </w:r>
            <w:r w:rsidRPr="00CF6FFB">
              <w:rPr>
                <w:bCs/>
                <w:color w:val="000000" w:themeColor="text1"/>
              </w:rPr>
              <w:t xml:space="preserve"> Володимирівн</w:t>
            </w:r>
            <w:r w:rsidR="00051EC9">
              <w:rPr>
                <w:bCs/>
                <w:color w:val="000000" w:themeColor="text1"/>
              </w:rPr>
              <w:t>а</w:t>
            </w:r>
          </w:p>
        </w:tc>
        <w:tc>
          <w:tcPr>
            <w:tcW w:w="1701" w:type="dxa"/>
            <w:vAlign w:val="center"/>
          </w:tcPr>
          <w:p w:rsidR="00582C3B" w:rsidRPr="00CF6FFB" w:rsidRDefault="00582C3B" w:rsidP="00582C3B">
            <w:pPr>
              <w:ind w:left="-111" w:right="-108"/>
              <w:jc w:val="center"/>
              <w:rPr>
                <w:bCs/>
                <w:color w:val="000000" w:themeColor="text1"/>
              </w:rPr>
            </w:pPr>
            <w:r w:rsidRPr="00CF6FFB">
              <w:rPr>
                <w:bCs/>
                <w:color w:val="000000" w:themeColor="text1"/>
              </w:rPr>
              <w:t>ВАТ «</w:t>
            </w:r>
            <w:proofErr w:type="spellStart"/>
            <w:r w:rsidRPr="00CF6FFB">
              <w:rPr>
                <w:bCs/>
                <w:color w:val="000000" w:themeColor="text1"/>
              </w:rPr>
              <w:t>Козаровицьке</w:t>
            </w:r>
            <w:proofErr w:type="spellEnd"/>
            <w:r w:rsidRPr="00CF6FFB">
              <w:rPr>
                <w:bCs/>
                <w:color w:val="000000" w:themeColor="text1"/>
              </w:rPr>
              <w:t>»</w:t>
            </w:r>
          </w:p>
        </w:tc>
        <w:tc>
          <w:tcPr>
            <w:tcW w:w="992" w:type="dxa"/>
            <w:vAlign w:val="center"/>
          </w:tcPr>
          <w:p w:rsidR="00582C3B" w:rsidRPr="00CF6FFB" w:rsidRDefault="00582C3B" w:rsidP="00582C3B">
            <w:pPr>
              <w:ind w:left="-105" w:right="-115"/>
              <w:jc w:val="center"/>
              <w:rPr>
                <w:bCs/>
                <w:color w:val="000000" w:themeColor="text1"/>
              </w:rPr>
            </w:pPr>
            <w:r w:rsidRPr="00CF6FFB">
              <w:rPr>
                <w:bCs/>
                <w:color w:val="000000" w:themeColor="text1"/>
              </w:rPr>
              <w:t>0,4500</w:t>
            </w:r>
          </w:p>
          <w:p w:rsidR="00582C3B" w:rsidRPr="00CF6FFB" w:rsidRDefault="00582C3B" w:rsidP="00582C3B">
            <w:pPr>
              <w:ind w:left="-105" w:right="-115"/>
              <w:jc w:val="center"/>
              <w:rPr>
                <w:bCs/>
                <w:color w:val="000000" w:themeColor="text1"/>
              </w:rPr>
            </w:pPr>
            <w:r w:rsidRPr="00CF6FFB">
              <w:rPr>
                <w:bCs/>
                <w:color w:val="000000" w:themeColor="text1"/>
              </w:rPr>
              <w:t>2,0120</w:t>
            </w:r>
          </w:p>
        </w:tc>
        <w:tc>
          <w:tcPr>
            <w:tcW w:w="2693" w:type="dxa"/>
            <w:vAlign w:val="center"/>
          </w:tcPr>
          <w:p w:rsidR="00582C3B" w:rsidRPr="00CF6FFB" w:rsidRDefault="00582C3B" w:rsidP="00582C3B">
            <w:pPr>
              <w:ind w:left="-110" w:right="-142"/>
              <w:jc w:val="center"/>
              <w:rPr>
                <w:b/>
                <w:color w:val="000000" w:themeColor="text1"/>
              </w:rPr>
            </w:pPr>
            <w:r w:rsidRPr="00CF6FFB">
              <w:rPr>
                <w:b/>
                <w:color w:val="000000" w:themeColor="text1"/>
              </w:rPr>
              <w:t>3221883600:20:132:0005</w:t>
            </w:r>
          </w:p>
          <w:p w:rsidR="00582C3B" w:rsidRPr="00CF6FFB" w:rsidRDefault="00582C3B" w:rsidP="00582C3B">
            <w:pPr>
              <w:ind w:left="-110" w:right="-142"/>
              <w:jc w:val="center"/>
              <w:rPr>
                <w:bCs/>
                <w:color w:val="000000" w:themeColor="text1"/>
              </w:rPr>
            </w:pPr>
            <w:r w:rsidRPr="00CF6FFB">
              <w:rPr>
                <w:b/>
                <w:color w:val="000000" w:themeColor="text1"/>
              </w:rPr>
              <w:t>3221883600:07:258:0006</w:t>
            </w:r>
          </w:p>
        </w:tc>
        <w:tc>
          <w:tcPr>
            <w:tcW w:w="2660" w:type="dxa"/>
            <w:vAlign w:val="center"/>
          </w:tcPr>
          <w:p w:rsidR="00582C3B" w:rsidRPr="00CF6FFB" w:rsidRDefault="00582C3B" w:rsidP="00582C3B">
            <w:pPr>
              <w:ind w:left="-45" w:right="-7"/>
              <w:jc w:val="center"/>
              <w:rPr>
                <w:bCs/>
                <w:color w:val="000000" w:themeColor="text1"/>
              </w:rPr>
            </w:pPr>
            <w:r w:rsidRPr="00CF6FFB">
              <w:t>Свідоцтво про право на  спадщину за заповітом №3210 від 10.06.2002 року</w:t>
            </w:r>
          </w:p>
        </w:tc>
      </w:tr>
      <w:tr w:rsidR="00582C3B" w:rsidRPr="00DE3213" w:rsidTr="00051EC9">
        <w:trPr>
          <w:trHeight w:val="590"/>
        </w:trPr>
        <w:tc>
          <w:tcPr>
            <w:tcW w:w="326" w:type="dxa"/>
            <w:vAlign w:val="center"/>
          </w:tcPr>
          <w:p w:rsidR="00582C3B" w:rsidRPr="002E5F69" w:rsidRDefault="00582C3B" w:rsidP="00582C3B">
            <w:pPr>
              <w:ind w:left="-394" w:right="13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</w:t>
            </w:r>
          </w:p>
        </w:tc>
        <w:tc>
          <w:tcPr>
            <w:tcW w:w="2221" w:type="dxa"/>
            <w:vAlign w:val="center"/>
          </w:tcPr>
          <w:p w:rsidR="00582C3B" w:rsidRPr="00CF6FFB" w:rsidRDefault="00582C3B" w:rsidP="00582C3B">
            <w:pPr>
              <w:ind w:left="-9" w:right="-108"/>
              <w:jc w:val="center"/>
              <w:rPr>
                <w:bCs/>
                <w:color w:val="000000" w:themeColor="text1"/>
              </w:rPr>
            </w:pPr>
            <w:r w:rsidRPr="00CF6FFB">
              <w:rPr>
                <w:bCs/>
                <w:color w:val="000000" w:themeColor="text1"/>
              </w:rPr>
              <w:t>Максименко Анна Вікторівна (1/2 частка)</w:t>
            </w:r>
          </w:p>
          <w:p w:rsidR="00582C3B" w:rsidRPr="00CF6FFB" w:rsidRDefault="00582C3B" w:rsidP="00582C3B">
            <w:pPr>
              <w:ind w:left="-9" w:right="-108"/>
              <w:jc w:val="center"/>
              <w:rPr>
                <w:bCs/>
                <w:color w:val="000000" w:themeColor="text1"/>
              </w:rPr>
            </w:pPr>
            <w:proofErr w:type="spellStart"/>
            <w:r w:rsidRPr="00CF6FFB">
              <w:rPr>
                <w:bCs/>
                <w:color w:val="000000" w:themeColor="text1"/>
              </w:rPr>
              <w:t>Долгачова</w:t>
            </w:r>
            <w:proofErr w:type="spellEnd"/>
            <w:r w:rsidRPr="00CF6FFB">
              <w:rPr>
                <w:bCs/>
                <w:color w:val="000000" w:themeColor="text1"/>
              </w:rPr>
              <w:t>-Захарчук Юлія Вікторівна (1/2 частка)</w:t>
            </w:r>
          </w:p>
        </w:tc>
        <w:tc>
          <w:tcPr>
            <w:tcW w:w="1701" w:type="dxa"/>
            <w:vAlign w:val="center"/>
          </w:tcPr>
          <w:p w:rsidR="00051EC9" w:rsidRDefault="00582C3B" w:rsidP="00582C3B">
            <w:pPr>
              <w:ind w:left="-111" w:right="-108"/>
              <w:jc w:val="center"/>
              <w:rPr>
                <w:bCs/>
                <w:color w:val="000000" w:themeColor="text1"/>
              </w:rPr>
            </w:pPr>
            <w:r w:rsidRPr="00CF6FFB">
              <w:rPr>
                <w:bCs/>
                <w:color w:val="000000" w:themeColor="text1"/>
              </w:rPr>
              <w:t>КСП</w:t>
            </w:r>
          </w:p>
          <w:p w:rsidR="00582C3B" w:rsidRPr="00CF6FFB" w:rsidRDefault="00582C3B" w:rsidP="00582C3B">
            <w:pPr>
              <w:ind w:left="-111" w:right="-108"/>
              <w:jc w:val="center"/>
              <w:rPr>
                <w:bCs/>
                <w:color w:val="000000" w:themeColor="text1"/>
              </w:rPr>
            </w:pPr>
            <w:r w:rsidRPr="00CF6FFB">
              <w:rPr>
                <w:bCs/>
                <w:color w:val="000000" w:themeColor="text1"/>
              </w:rPr>
              <w:t>«Катюжанка»</w:t>
            </w:r>
          </w:p>
        </w:tc>
        <w:tc>
          <w:tcPr>
            <w:tcW w:w="992" w:type="dxa"/>
            <w:vAlign w:val="center"/>
          </w:tcPr>
          <w:p w:rsidR="00582C3B" w:rsidRPr="00CF6FFB" w:rsidRDefault="00582C3B" w:rsidP="00582C3B">
            <w:pPr>
              <w:ind w:left="-105" w:right="-115"/>
              <w:jc w:val="center"/>
              <w:rPr>
                <w:bCs/>
                <w:color w:val="000000" w:themeColor="text1"/>
              </w:rPr>
            </w:pPr>
            <w:r w:rsidRPr="00CF6FFB">
              <w:rPr>
                <w:bCs/>
                <w:color w:val="000000" w:themeColor="text1"/>
              </w:rPr>
              <w:t>0,1904</w:t>
            </w:r>
          </w:p>
          <w:p w:rsidR="00582C3B" w:rsidRPr="00CF6FFB" w:rsidRDefault="00582C3B" w:rsidP="00582C3B">
            <w:pPr>
              <w:ind w:left="-105" w:right="-115"/>
              <w:jc w:val="center"/>
              <w:rPr>
                <w:bCs/>
                <w:color w:val="000000" w:themeColor="text1"/>
              </w:rPr>
            </w:pPr>
            <w:r w:rsidRPr="00CF6FFB">
              <w:rPr>
                <w:bCs/>
                <w:color w:val="000000" w:themeColor="text1"/>
              </w:rPr>
              <w:t>1,0772</w:t>
            </w:r>
          </w:p>
        </w:tc>
        <w:tc>
          <w:tcPr>
            <w:tcW w:w="2693" w:type="dxa"/>
            <w:vAlign w:val="center"/>
          </w:tcPr>
          <w:p w:rsidR="00582C3B" w:rsidRPr="00CF6FFB" w:rsidRDefault="00582C3B" w:rsidP="00582C3B">
            <w:pPr>
              <w:ind w:left="-110" w:right="-142"/>
              <w:jc w:val="center"/>
              <w:rPr>
                <w:b/>
                <w:color w:val="000000" w:themeColor="text1"/>
              </w:rPr>
            </w:pPr>
            <w:r w:rsidRPr="00CF6FFB">
              <w:rPr>
                <w:b/>
                <w:color w:val="000000" w:themeColor="text1"/>
              </w:rPr>
              <w:t>3221883200:12:000:0276</w:t>
            </w:r>
          </w:p>
          <w:p w:rsidR="00582C3B" w:rsidRPr="00CF6FFB" w:rsidRDefault="00582C3B" w:rsidP="00582C3B">
            <w:pPr>
              <w:ind w:left="-110" w:right="-142"/>
              <w:jc w:val="center"/>
              <w:rPr>
                <w:b/>
                <w:color w:val="000000" w:themeColor="text1"/>
              </w:rPr>
            </w:pPr>
            <w:r w:rsidRPr="00CF6FFB">
              <w:rPr>
                <w:b/>
                <w:color w:val="000000" w:themeColor="text1"/>
              </w:rPr>
              <w:t>3221883200:10:000:0180</w:t>
            </w:r>
          </w:p>
        </w:tc>
        <w:tc>
          <w:tcPr>
            <w:tcW w:w="2660" w:type="dxa"/>
            <w:vAlign w:val="center"/>
          </w:tcPr>
          <w:p w:rsidR="00582C3B" w:rsidRPr="00CF6FFB" w:rsidRDefault="00582C3B" w:rsidP="00582C3B">
            <w:pPr>
              <w:ind w:left="-45" w:right="-7"/>
              <w:jc w:val="center"/>
              <w:rPr>
                <w:bCs/>
                <w:color w:val="000000" w:themeColor="text1"/>
              </w:rPr>
            </w:pPr>
            <w:r w:rsidRPr="00CF6FFB">
              <w:t>Рішення Вишгородського районного суду Київської області від 23.02.2023 справа №363/4137/20</w:t>
            </w:r>
          </w:p>
        </w:tc>
      </w:tr>
    </w:tbl>
    <w:p w:rsidR="00582C3B" w:rsidRDefault="00582C3B" w:rsidP="00582C3B">
      <w:pPr>
        <w:rPr>
          <w:rStyle w:val="docdata"/>
          <w:b/>
          <w:bCs/>
          <w:color w:val="000000"/>
          <w:shd w:val="clear" w:color="auto" w:fill="FFFFFF"/>
        </w:rPr>
      </w:pPr>
    </w:p>
    <w:p w:rsidR="00582C3B" w:rsidRDefault="00582C3B" w:rsidP="00582C3B">
      <w:pPr>
        <w:rPr>
          <w:rStyle w:val="docdata"/>
          <w:b/>
          <w:bCs/>
          <w:color w:val="000000"/>
          <w:shd w:val="clear" w:color="auto" w:fill="FFFFFF"/>
        </w:rPr>
      </w:pPr>
    </w:p>
    <w:p w:rsidR="00051EC9" w:rsidRDefault="00051EC9" w:rsidP="00582C3B">
      <w:pPr>
        <w:rPr>
          <w:rStyle w:val="docdata"/>
          <w:b/>
          <w:bCs/>
          <w:color w:val="000000"/>
          <w:shd w:val="clear" w:color="auto" w:fill="FFFFFF"/>
        </w:rPr>
      </w:pPr>
      <w:bookmarkStart w:id="3" w:name="_GoBack"/>
      <w:bookmarkEnd w:id="3"/>
    </w:p>
    <w:p w:rsidR="00582C3B" w:rsidRDefault="00582C3B" w:rsidP="00582C3B">
      <w:pPr>
        <w:rPr>
          <w:rStyle w:val="docdata"/>
          <w:b/>
          <w:bCs/>
          <w:color w:val="000000"/>
          <w:shd w:val="clear" w:color="auto" w:fill="FFFFFF"/>
        </w:rPr>
      </w:pPr>
    </w:p>
    <w:p w:rsidR="00582C3B" w:rsidRDefault="00582C3B" w:rsidP="00582C3B">
      <w:r>
        <w:rPr>
          <w:rStyle w:val="docdata"/>
          <w:b/>
          <w:bCs/>
          <w:color w:val="000000"/>
          <w:shd w:val="clear" w:color="auto" w:fill="FFFFFF"/>
        </w:rPr>
        <w:t xml:space="preserve">Секретар селищної </w:t>
      </w:r>
      <w:r>
        <w:rPr>
          <w:b/>
          <w:bCs/>
          <w:color w:val="000000"/>
          <w:shd w:val="clear" w:color="auto" w:fill="FFFFFF"/>
        </w:rPr>
        <w:t>ради                                                         Людмила ІВАНОВА</w:t>
      </w:r>
    </w:p>
    <w:p w:rsidR="00582C3B" w:rsidRDefault="00582C3B" w:rsidP="00582C3B"/>
    <w:p w:rsidR="00582C3B" w:rsidRDefault="00582C3B" w:rsidP="00582C3B"/>
    <w:p w:rsidR="00BC4560" w:rsidRDefault="00BC4560"/>
    <w:sectPr w:rsidR="00BC4560" w:rsidSect="00FD3975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0F384D"/>
    <w:multiLevelType w:val="hybridMultilevel"/>
    <w:tmpl w:val="B194F9E2"/>
    <w:lvl w:ilvl="0" w:tplc="1598DBE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C3B"/>
    <w:rsid w:val="00051EC9"/>
    <w:rsid w:val="00582C3B"/>
    <w:rsid w:val="00BC4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158ED"/>
  <w15:chartTrackingRefBased/>
  <w15:docId w15:val="{F1AB9FC2-8AB2-4DB8-B677-E97E325FF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82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82C3B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3">
    <w:name w:val="Table Grid"/>
    <w:basedOn w:val="a1"/>
    <w:uiPriority w:val="59"/>
    <w:rsid w:val="00582C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82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2104</Words>
  <Characters>1200</Characters>
  <Application>Microsoft Office Word</Application>
  <DocSecurity>0</DocSecurity>
  <Lines>10</Lines>
  <Paragraphs>6</Paragraphs>
  <ScaleCrop>false</ScaleCrop>
  <Company/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2</cp:revision>
  <dcterms:created xsi:type="dcterms:W3CDTF">2023-11-06T13:18:00Z</dcterms:created>
  <dcterms:modified xsi:type="dcterms:W3CDTF">2023-11-13T08:43:00Z</dcterms:modified>
</cp:coreProperties>
</file>